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黑体"/>
          <w:sz w:val="32"/>
          <w:szCs w:val="32"/>
        </w:rPr>
      </w:pPr>
      <w:bookmarkStart w:id="0" w:name="_Toc101167304"/>
      <w:r>
        <w:rPr>
          <w:rFonts w:hint="eastAsia" w:ascii="黑体" w:hAnsi="黑体" w:eastAsia="黑体" w:cs="黑体"/>
          <w:sz w:val="32"/>
          <w:szCs w:val="32"/>
        </w:rPr>
        <w:t>附表1-1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作品登记表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（课件、微课）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Layout w:type="fixed"/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color w:val="C3BD96"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color w:val="C3BD96"/>
                <w:sz w:val="24"/>
              </w:rPr>
              <w:t>作品</w:t>
            </w:r>
            <w:r>
              <w:rPr>
                <w:rFonts w:ascii="仿宋_GB2312" w:hAnsi="Calibri" w:eastAsia="仿宋_GB2312"/>
                <w:b/>
                <w:bCs/>
                <w:color w:val="C3BD96"/>
                <w:sz w:val="24"/>
              </w:rPr>
              <w:t>名称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ascii="仿宋_GB2312" w:hAnsi="Calibri" w:eastAsia="仿宋_GB2312"/>
                <w:b/>
                <w:bCs/>
                <w:color w:val="C3BD96"/>
                <w:sz w:val="24"/>
              </w:rPr>
              <w:t>请勿使用</w:t>
            </w:r>
            <w:r>
              <w:rPr>
                <w:rFonts w:hint="eastAsia" w:ascii="仿宋_GB2312" w:hAnsi="Calibri" w:eastAsia="仿宋_GB2312"/>
                <w:b/>
                <w:bCs/>
                <w:color w:val="C3BD96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420" w:firstLineChars="150"/>
              <w:jc w:val="right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MB</w:t>
            </w:r>
          </w:p>
        </w:tc>
      </w:tr>
      <w:tr>
        <w:tblPrEx>
          <w:tblLayout w:type="fixed"/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Layout w:type="fixed"/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小学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初中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4"/>
              </w:rPr>
              <w:t>高中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Layout w:type="fixed"/>
        </w:tblPrEx>
        <w:trPr>
          <w:cantSplit/>
          <w:trHeight w:val="9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Layout w:type="fixed"/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所在单位（按单位公章填写）</w:t>
            </w:r>
          </w:p>
        </w:tc>
      </w:tr>
      <w:tr>
        <w:tblPrEx>
          <w:tblLayout w:type="fixed"/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案例限报3人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601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253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hAnsi="Calibri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字</w:t>
            </w:r>
            <w:r>
              <w:rPr>
                <w:rFonts w:ascii="仿宋_GB2312" w:hAnsi="Calibri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（安装运行所需环境，临时用户名、密码等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300字以内）</w:t>
            </w:r>
          </w:p>
          <w:p>
            <w:pPr>
              <w:tabs>
                <w:tab w:val="left" w:pos="630"/>
              </w:tabs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338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诚信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承诺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eastAsia="仿宋_GB2312"/>
                <w:b/>
                <w:sz w:val="30"/>
              </w:rPr>
            </w:pPr>
            <w:r>
              <w:rPr>
                <w:rFonts w:ascii="Times New Roman" w:eastAsia="仿宋_GB2312"/>
                <w:b/>
                <w:sz w:val="30"/>
              </w:rPr>
              <w:t>诚信承诺</w:t>
            </w:r>
          </w:p>
          <w:p>
            <w:pPr>
              <w:adjustRightInd w:val="0"/>
              <w:snapToGrid w:val="0"/>
              <w:spacing w:line="620" w:lineRule="exact"/>
              <w:ind w:firstLine="560" w:firstLineChars="2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本人确认已了解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组委会。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以上内容已阅知，本人将严格遵守上述承诺。</w:t>
            </w:r>
          </w:p>
        </w:tc>
      </w:tr>
      <w:tr>
        <w:tblPrEx>
          <w:tblLayout w:type="fixed"/>
        </w:tblPrEx>
        <w:trPr>
          <w:trHeight w:val="764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承诺人（作者）签名：</w:t>
            </w: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  <w:u w:val="single"/>
              </w:rPr>
            </w:pP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620" w:lineRule="exact"/>
              <w:ind w:firstLine="268"/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spacing w:line="620" w:lineRule="exact"/>
        <w:ind w:firstLine="560"/>
        <w:rPr>
          <w:rFonts w:ascii="仿宋_GB2312" w:hAnsi="Calibri" w:eastAsia="仿宋_GB2312"/>
          <w:sz w:val="32"/>
          <w:szCs w:val="32"/>
        </w:rPr>
      </w:pPr>
    </w:p>
    <w:p>
      <w:pPr>
        <w:spacing w:line="620" w:lineRule="exac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Calibri" w:eastAsia="仿宋_GB2312"/>
          <w:sz w:val="32"/>
          <w:szCs w:val="32"/>
        </w:rPr>
        <w:br w:type="page"/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作品登记表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（融合创新应用教学案例、信息化教学课程案例）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color w:val="C3BD96"/>
                <w:sz w:val="24"/>
              </w:rPr>
            </w:pP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作品名称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Layout w:type="fixed"/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幼儿教育□</w:t>
            </w:r>
          </w:p>
        </w:tc>
      </w:tr>
      <w:tr>
        <w:tblPrEx>
          <w:tblLayout w:type="fixed"/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特殊教育□</w:t>
            </w:r>
          </w:p>
        </w:tc>
      </w:tr>
      <w:tr>
        <w:tblPrEx>
          <w:tblLayout w:type="fixed"/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</w:tc>
      </w:tr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</w:t>
            </w:r>
            <w:r>
              <w:rPr>
                <w:rFonts w:hint="eastAsia" w:ascii="仿宋_GB2312" w:hAnsi="Calibri" w:eastAsia="仿宋_GB2312"/>
                <w:sz w:val="24"/>
              </w:rPr>
              <w:t>□</w:t>
            </w:r>
          </w:p>
        </w:tc>
      </w:tr>
      <w:tr>
        <w:tblPrEx>
          <w:tblLayout w:type="fixed"/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所在单位（按单位公章填写）</w:t>
            </w:r>
          </w:p>
        </w:tc>
      </w:tr>
      <w:tr>
        <w:tblPrEx>
          <w:tblLayout w:type="fixed"/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案例限报3人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601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教学环境设施建设情况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106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208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175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教学成果、推广情况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130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345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诚信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承诺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eastAsia="仿宋_GB2312"/>
                <w:b/>
                <w:sz w:val="30"/>
              </w:rPr>
            </w:pPr>
            <w:r>
              <w:rPr>
                <w:rFonts w:ascii="Times New Roman" w:eastAsia="仿宋_GB2312"/>
                <w:b/>
                <w:sz w:val="30"/>
              </w:rPr>
              <w:t>诚信承诺</w:t>
            </w:r>
          </w:p>
          <w:p>
            <w:pPr>
              <w:adjustRightInd w:val="0"/>
              <w:snapToGrid w:val="0"/>
              <w:spacing w:line="620" w:lineRule="exact"/>
              <w:ind w:firstLine="560" w:firstLineChars="2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本人确认已了解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组委会。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以上内容已阅知，本人将严格遵守上述承诺。</w:t>
            </w:r>
          </w:p>
        </w:tc>
      </w:tr>
      <w:tr>
        <w:tblPrEx>
          <w:tblLayout w:type="fixed"/>
        </w:tblPrEx>
        <w:trPr>
          <w:trHeight w:val="993" w:hRule="atLeast"/>
          <w:jc w:val="center"/>
        </w:trPr>
        <w:tc>
          <w:tcPr>
            <w:tcW w:w="8992" w:type="dxa"/>
            <w:gridSpan w:val="12"/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承诺人（作者）签名：</w:t>
            </w: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20" w:lineRule="exact"/>
              <w:ind w:left="3445" w:leftChars="399" w:hanging="2607" w:hangingChars="931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作品登记表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（融合创新管理案例）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案例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Layout w:type="fixed"/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区域管理案例□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学校管理案例□</w:t>
            </w:r>
          </w:p>
        </w:tc>
      </w:tr>
      <w:tr>
        <w:tblPrEx>
          <w:tblLayout w:type="fixed"/>
        </w:tblPrEx>
        <w:trPr>
          <w:cantSplit/>
          <w:trHeight w:val="83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区域管理案例□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学校管理案例□</w:t>
            </w:r>
          </w:p>
        </w:tc>
      </w:tr>
      <w:tr>
        <w:tblPrEx>
          <w:tblLayout w:type="fixed"/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</w:t>
            </w:r>
            <w:r>
              <w:rPr>
                <w:rFonts w:hint="eastAsia" w:hAnsi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Layout w:type="fixed"/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案例限报5人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</w:t>
            </w:r>
            <w:r>
              <w:rPr>
                <w:rFonts w:hint="eastAsia" w:hAnsi="Calibri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601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14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164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30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237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创新点和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124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345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诚信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承诺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eastAsia="仿宋_GB2312"/>
                <w:b/>
                <w:sz w:val="30"/>
              </w:rPr>
            </w:pPr>
            <w:r>
              <w:rPr>
                <w:rFonts w:ascii="Times New Roman" w:eastAsia="仿宋_GB2312"/>
                <w:b/>
                <w:sz w:val="30"/>
              </w:rPr>
              <w:t>诚信承诺</w:t>
            </w:r>
          </w:p>
          <w:p>
            <w:pPr>
              <w:adjustRightInd w:val="0"/>
              <w:snapToGrid w:val="0"/>
              <w:spacing w:line="620" w:lineRule="exact"/>
              <w:ind w:firstLine="560" w:firstLineChars="2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本人确认已了解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组委会。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以上内容已阅知，本人将严格遵守上述承诺。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8992" w:type="dxa"/>
            <w:gridSpan w:val="8"/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承诺人（作者）签名：</w:t>
            </w: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620" w:lineRule="exact"/>
        <w:ind w:firstLine="6400" w:firstLineChars="2000"/>
        <w:rPr>
          <w:rFonts w:ascii="仿宋_GB2312" w:hAnsi="Calibri" w:eastAsia="仿宋_GB2312"/>
          <w:sz w:val="32"/>
          <w:szCs w:val="32"/>
          <w:u w:val="single"/>
        </w:rPr>
      </w:pPr>
    </w:p>
    <w:p>
      <w:pPr>
        <w:tabs>
          <w:tab w:val="left" w:pos="5645"/>
        </w:tabs>
        <w:spacing w:line="62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ab/>
      </w:r>
    </w:p>
    <w:p>
      <w:pPr>
        <w:tabs>
          <w:tab w:val="left" w:pos="5645"/>
        </w:tabs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作品登记表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（国家智慧教育平台应用案例）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14"/>
        <w:gridCol w:w="487"/>
        <w:gridCol w:w="1701"/>
        <w:gridCol w:w="1276"/>
        <w:gridCol w:w="119"/>
        <w:gridCol w:w="670"/>
        <w:gridCol w:w="1909"/>
      </w:tblGrid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案例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Layout w:type="fixed"/>
        </w:tblPrEx>
        <w:trPr>
          <w:cantSplit/>
          <w:trHeight w:val="1123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专项项目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区域应用典型案例□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学校应用典型案例□</w:t>
            </w:r>
          </w:p>
          <w:p>
            <w:pPr>
              <w:adjustRightInd w:val="0"/>
              <w:snapToGrid w:val="0"/>
              <w:spacing w:line="620" w:lineRule="exact"/>
            </w:pPr>
            <w:r>
              <w:rPr>
                <w:rFonts w:hint="eastAsia" w:ascii="仿宋_GB2312" w:hAnsi="Calibri" w:eastAsia="仿宋_GB2312"/>
                <w:sz w:val="24"/>
              </w:rPr>
              <w:t>教师应用典型案例□</w:t>
            </w:r>
          </w:p>
        </w:tc>
      </w:tr>
      <w:tr>
        <w:tblPrEx>
          <w:tblLayout w:type="fixed"/>
        </w:tblPrEx>
        <w:trPr>
          <w:cantSplit/>
          <w:trHeight w:val="748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学校应用典型案例□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教师应用典型案例□</w:t>
            </w:r>
          </w:p>
        </w:tc>
      </w:tr>
      <w:tr>
        <w:tblPrEx>
          <w:tblLayout w:type="fixed"/>
        </w:tblPrEx>
        <w:trPr>
          <w:cantSplit/>
          <w:trHeight w:val="1123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应用场景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自主学习□教师备课□教师授课□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双师课堂□作业活动□答疑辅导□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课后服务□教师研修□家校互动□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协同管理□其他</w:t>
            </w:r>
            <w:r>
              <w:rPr>
                <w:rFonts w:hint="eastAsia" w:ascii="仿宋_GB2312" w:hAnsi="Calibri" w:eastAsia="仿宋_GB2312"/>
                <w:sz w:val="24"/>
                <w:u w:val="single"/>
              </w:rPr>
              <w:t></w:t>
            </w:r>
          </w:p>
        </w:tc>
      </w:tr>
      <w:tr>
        <w:tblPrEx>
          <w:tblLayout w:type="fixed"/>
        </w:tblPrEx>
        <w:trPr>
          <w:cantSplit/>
          <w:trHeight w:val="26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所在单位（按单位公章填写）</w:t>
            </w:r>
          </w:p>
        </w:tc>
      </w:tr>
      <w:tr>
        <w:tblPrEx>
          <w:tblLayout w:type="fixed"/>
        </w:tblPrEx>
        <w:trPr>
          <w:cantSplit/>
          <w:trHeight w:val="418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区域案例限报5人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9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学校案例限报3人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教师案例限报3人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5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5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601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601" w:firstLineChars="250"/>
              <w:rPr>
                <w:rFonts w:ascii="仿宋_GB2312" w:hAnsi="Calibri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trHeight w:val="3469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国家智慧教育平台应用场景说明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</w:t>
            </w:r>
            <w:r>
              <w:rPr>
                <w:rFonts w:ascii="仿宋_GB2312" w:hAnsi="Calibri" w:eastAsia="仿宋_GB2312"/>
                <w:sz w:val="24"/>
              </w:rPr>
              <w:t>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340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国家智慧教育平台应用过程和数据情况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10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219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创新点和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成效说明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</w:t>
            </w:r>
            <w:r>
              <w:rPr>
                <w:rFonts w:ascii="仿宋_GB2312" w:hAnsi="Calibri" w:eastAsia="仿宋_GB2312"/>
                <w:sz w:val="24"/>
              </w:rPr>
              <w:t>5</w:t>
            </w:r>
            <w:r>
              <w:rPr>
                <w:rFonts w:hint="eastAsia" w:ascii="仿宋_GB2312" w:hAnsi="Calibri" w:eastAsia="仿宋_GB2312"/>
                <w:sz w:val="24"/>
              </w:rPr>
              <w:t>00字以内）</w:t>
            </w:r>
          </w:p>
        </w:tc>
      </w:tr>
      <w:tr>
        <w:tblPrEx>
          <w:tblLayout w:type="fixed"/>
        </w:tblPrEx>
        <w:trPr>
          <w:trHeight w:val="87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25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诚信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eastAsia="仿宋_GB2312"/>
                <w:b/>
                <w:sz w:val="30"/>
              </w:rPr>
            </w:pPr>
            <w:r>
              <w:rPr>
                <w:rFonts w:ascii="Times New Roman" w:eastAsia="仿宋_GB2312"/>
                <w:b/>
                <w:sz w:val="30"/>
              </w:rPr>
              <w:t>诚信承诺</w:t>
            </w:r>
          </w:p>
          <w:p>
            <w:pPr>
              <w:adjustRightInd w:val="0"/>
              <w:snapToGrid w:val="0"/>
              <w:spacing w:line="620" w:lineRule="exact"/>
              <w:ind w:firstLine="560" w:firstLineChars="2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本人确认已了解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组委会。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以上内容已阅知，本人将严格遵守上述承诺。</w:t>
            </w:r>
          </w:p>
        </w:tc>
      </w:tr>
      <w:tr>
        <w:tblPrEx>
          <w:tblLayout w:type="fixed"/>
        </w:tblPrEx>
        <w:trPr>
          <w:trHeight w:val="1460" w:hRule="atLeast"/>
          <w:jc w:val="center"/>
        </w:trPr>
        <w:tc>
          <w:tcPr>
            <w:tcW w:w="8992" w:type="dxa"/>
            <w:gridSpan w:val="8"/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承诺人（作者）签名：</w:t>
            </w: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年    月    日</w:t>
            </w:r>
          </w:p>
        </w:tc>
      </w:tr>
    </w:tbl>
    <w:p>
      <w:pPr>
        <w:spacing w:line="620" w:lineRule="exact"/>
        <w:rPr>
          <w:rFonts w:ascii="仿宋_GB2312" w:eastAsia="仿宋_GB2312"/>
          <w:sz w:val="24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仿宋_GB2312" w:hAnsi="宋体" w:eastAsia="仿宋_GB2312"/>
          <w:b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作品登记表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（“人工智能+”教育案例）</w:t>
      </w:r>
    </w:p>
    <w:tbl>
      <w:tblPr>
        <w:tblStyle w:val="8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Layout w:type="fixed"/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案例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名称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请勿</w:t>
            </w:r>
            <w:r>
              <w:rPr>
                <w:rFonts w:ascii="仿宋_GB2312" w:hAnsi="Calibri" w:eastAsia="仿宋_GB2312"/>
                <w:b/>
                <w:color w:val="C3BD96"/>
                <w:sz w:val="24"/>
              </w:rPr>
              <w:t>使用</w:t>
            </w:r>
            <w:r>
              <w:rPr>
                <w:rFonts w:hint="eastAsia" w:ascii="仿宋_GB2312" w:hAnsi="Calibri" w:eastAsia="仿宋_GB2312"/>
                <w:b/>
                <w:color w:val="C3BD96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420" w:firstLineChars="150"/>
              <w:jc w:val="righ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Layout w:type="fixed"/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专项项目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智能助教□智能助学□智能助管□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智能助研□智能助育□其他创新场景□</w:t>
            </w:r>
          </w:p>
        </w:tc>
      </w:tr>
      <w:tr>
        <w:tblPrEx>
          <w:tblLayout w:type="fixed"/>
        </w:tblPrEx>
        <w:trPr>
          <w:cantSplit/>
          <w:trHeight w:val="908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智能助教□智能助学□智能助管□</w:t>
            </w:r>
          </w:p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color w:val="FF0000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智能助研□智能助育□其他创新场景□</w:t>
            </w:r>
          </w:p>
        </w:tc>
      </w:tr>
      <w:tr>
        <w:tblPrEx>
          <w:tblLayout w:type="fixed"/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所在单位（按单位公章填写）</w:t>
            </w:r>
          </w:p>
        </w:tc>
      </w:tr>
      <w:tr>
        <w:tblPrEx>
          <w:tblLayout w:type="fixed"/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案例限报5人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Layout w:type="fixed"/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hAnsi="Calibri"/>
                <w:sz w:val="28"/>
                <w:szCs w:val="28"/>
              </w:rPr>
              <w:t>姓  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249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案例使用的基础大模型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（案例若使用大模型，请填写模型名称，如Deepseek、文心一言、星火、通义千问、盘古等）</w:t>
            </w:r>
          </w:p>
        </w:tc>
      </w:tr>
      <w:tr>
        <w:tblPrEx>
          <w:tblLayout w:type="fixed"/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案例网址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（如有，请填写可以体验案例场景的网址）</w:t>
            </w:r>
          </w:p>
        </w:tc>
      </w:tr>
      <w:tr>
        <w:tblPrEx>
          <w:tblLayout w:type="fixed"/>
        </w:tblPrEx>
        <w:trPr>
          <w:trHeight w:val="241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28"/>
                <w:szCs w:val="28"/>
              </w:rPr>
              <w:t>案例简介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（300字以内）</w:t>
            </w:r>
          </w:p>
        </w:tc>
      </w:tr>
      <w:tr>
        <w:tblPrEx>
          <w:tblLayout w:type="fixed"/>
        </w:tblPrEx>
        <w:trPr>
          <w:trHeight w:val="14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hint="eastAsia" w:ascii="仿宋_GB2312" w:hAnsi="Calibri" w:eastAsia="仿宋_GB2312"/>
                <w:sz w:val="28"/>
                <w:szCs w:val="28"/>
              </w:rPr>
              <w:t>申报书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（填写说明：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1.第一次出现外文名词时，要写清全称和缩写，再出现同一词时可以使用缩写。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2.申报材料应客观、真实，尊重他人知识产权，遵守国家有关知识产权法律法规。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3.申报材料编写应避免过于理论化和技术化，注重落地应用，避免单纯体现申报单位宣传色彩。)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一、背景（300字以内）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重点阐述所解决的高等教育领域痛点或关键问题，简要介绍必要性和实施目标。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二、案例实施情况（1000字以内）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包括但不限于需求分析、技术研发或个性化定制、应用优化等方面所做的探索实践。可图文并茂。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三、案例创新突破（1000字以内）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（一）主要创新内容。重点介绍在教育教学模式与技术应用等方面的创新情况。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（二）技术突破内容（若有）。实现了何种技术突破，该技术突破对教育信息化和数字化转型的意义与价值，在业内所处技术水平。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bookmarkStart w:id="1" w:name="_Hlk155987214"/>
            <w:bookmarkEnd w:id="1"/>
            <w:r>
              <w:rPr>
                <w:rFonts w:hint="eastAsia" w:ascii="仿宋_GB2312" w:hAnsi="Calibri" w:eastAsia="仿宋_GB2312"/>
                <w:sz w:val="24"/>
              </w:rPr>
              <w:t>（三）应用实践突破内容。实现了在哪些应用实践的突破，对国内高等教育发展和人才培养的意义与价值。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（四）知识产权情况。知识产权的分布、归属等相关情况。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四、推广价值及风险（500字以内）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（一）说明该案例的应用前景或已经取得的应用成果。（包括但不限于当前应用规模、当前应用深度广度、运行管理模式、规模化推广等）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（二）说明其带来的社会经济价值。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（三）在整个高等教育领域的示范引领作用。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（四）案例在应用中可能存在的技术风险和伦理风险等。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五、其他相关情况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一）其他反映“人工智能+”教育特色的证据材料，用于补充、说明、解释、拓展文字和视频材料的内容总数不超过10件（含相关政策文件、报道、典型模型梳理、典型应用案例等），如获奖需写清案例获奖情况。获奖时间、奖项名称、授奖单位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（三）案例相关图片、视频等。（可附网盘或另提供附件）</w:t>
            </w:r>
          </w:p>
        </w:tc>
      </w:tr>
      <w:tr>
        <w:tblPrEx>
          <w:tblLayout w:type="fixed"/>
        </w:tblPrEx>
        <w:trPr>
          <w:trHeight w:val="152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其他提交附带材料地址或有关说明（300字以内）</w:t>
            </w:r>
          </w:p>
        </w:tc>
      </w:tr>
      <w:tr>
        <w:tblPrEx>
          <w:tblLayout w:type="fixed"/>
        </w:tblPrEx>
        <w:trPr>
          <w:trHeight w:val="256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诚信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承诺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eastAsia="仿宋_GB2312"/>
                <w:b/>
                <w:sz w:val="30"/>
              </w:rPr>
            </w:pPr>
            <w:r>
              <w:rPr>
                <w:rFonts w:ascii="Times New Roman" w:eastAsia="仿宋_GB2312"/>
                <w:b/>
                <w:sz w:val="30"/>
              </w:rPr>
              <w:t>诚信承诺</w:t>
            </w:r>
          </w:p>
          <w:p>
            <w:pPr>
              <w:adjustRightInd w:val="0"/>
              <w:snapToGrid w:val="0"/>
              <w:spacing w:line="620" w:lineRule="exact"/>
              <w:ind w:firstLine="560" w:firstLineChars="2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本人确认已了解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相关要求；上述作品为我的原创作品，不涉及和侵占他人的著作权；若发现涉嫌抄袭或侵犯他人著作权行为，同意取消活动资格；如涉及版权纠纷，自行承担责任；我同意作品出版权等公益性应用权属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ascii="Times New Roman" w:eastAsia="仿宋_GB2312"/>
                <w:sz w:val="28"/>
                <w:szCs w:val="28"/>
              </w:rPr>
              <w:t>交流活动</w:t>
            </w:r>
            <w:r>
              <w:rPr>
                <w:rFonts w:ascii="Times New Roman" w:eastAsia="仿宋_GB2312"/>
                <w:sz w:val="28"/>
                <w:szCs w:val="28"/>
              </w:rPr>
              <w:t>组委会。</w:t>
            </w: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以上内容已阅知，本人将严格遵守上述承诺。</w:t>
            </w:r>
          </w:p>
        </w:tc>
      </w:tr>
      <w:tr>
        <w:tblPrEx>
          <w:tblLayout w:type="fixed"/>
        </w:tblPrEx>
        <w:trPr>
          <w:trHeight w:val="1460" w:hRule="atLeast"/>
          <w:jc w:val="center"/>
        </w:trPr>
        <w:tc>
          <w:tcPr>
            <w:tcW w:w="8992" w:type="dxa"/>
            <w:gridSpan w:val="8"/>
            <w:vAlign w:val="center"/>
          </w:tcPr>
          <w:p>
            <w:pPr>
              <w:adjustRightInd w:val="0"/>
              <w:snapToGrid w:val="0"/>
              <w:spacing w:line="620" w:lineRule="exac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ascii="Times New Roman" w:eastAsia="仿宋_GB2312"/>
                <w:sz w:val="28"/>
                <w:szCs w:val="28"/>
              </w:rPr>
              <w:t>承诺人（作者）签名：</w:t>
            </w: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  <w:u w:val="single"/>
              </w:rPr>
            </w:pPr>
          </w:p>
          <w:p>
            <w:pPr>
              <w:pStyle w:val="2"/>
              <w:spacing w:line="620" w:lineRule="exact"/>
              <w:ind w:firstLine="198"/>
            </w:pPr>
          </w:p>
          <w:p>
            <w:pPr>
              <w:adjustRightInd w:val="0"/>
              <w:snapToGrid w:val="0"/>
              <w:spacing w:line="620" w:lineRule="exact"/>
              <w:ind w:left="420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20" w:lineRule="exact"/>
              <w:ind w:firstLine="56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年    月    日</w:t>
            </w:r>
          </w:p>
        </w:tc>
      </w:tr>
      <w:bookmarkEnd w:id="0"/>
    </w:tbl>
    <w:p>
      <w:pPr>
        <w:tabs>
          <w:tab w:val="left" w:pos="3315"/>
        </w:tabs>
        <w:spacing w:line="62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vlF4iK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pacing w:val="-6"/>
      <w:sz w:val="18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仿宋_GB2312" w:hAnsi="仿宋_GB2312" w:eastAsia="仿宋_GB2312"/>
      <w:spacing w:val="-6"/>
      <w:sz w:val="18"/>
      <w:szCs w:val="32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ascii="仿宋_GB2312" w:hAnsi="Calibri" w:eastAsia="仿宋_GB2312"/>
      <w:spacing w:val="-6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2661</Words>
  <Characters>645</Characters>
  <Lines>5</Lines>
  <Paragraphs>6</Paragraphs>
  <TotalTime>0</TotalTime>
  <ScaleCrop>false</ScaleCrop>
  <LinksUpToDate>false</LinksUpToDate>
  <CharactersWithSpaces>3300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2025-06-04T14:30:00Z</dcterms:created>
  <dc:creator>任我行</dc:creator>
  <cp:lastModifiedBy>iPhone</cp:lastModifiedBy>
  <dcterms:modified xsi:type="dcterms:W3CDTF">2025-06-04T15:06:25Z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2052-12.18.2</vt:lpwstr>
  </property>
  <property fmtid="{D5CDD505-2E9C-101B-9397-08002B2CF9AE}" pid="3" name="ICV">
    <vt:lpwstr>2ABD9C5657184CD1B9ADE9248410ADB1_13</vt:lpwstr>
  </property>
  <property fmtid="{D5CDD505-2E9C-101B-9397-08002B2CF9AE}" pid="4" name="KSOTemplateDocerSaveRecord">
    <vt:lpwstr>eyJoZGlkIjoiOTBhNDRkNjExYzBmMmM3MThjNzAwNDcwMmNkMGYzMzgiLCJ1c2VySWQiOiI1NzA5Njk0ODAifQ==</vt:lpwstr>
  </property>
</Properties>
</file>